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jc w:val="center"/>
        <w:rPr>
          <w:rFonts w:ascii="Arial Unicode MS" w:cs="Arial Unicode MS" w:hAnsi="Arial Unicode MS" w:eastAsia="Arial Unicode MS"/>
        </w:rPr>
      </w:pPr>
      <w:r>
        <w:rPr>
          <w:sz w:val="36"/>
          <w:szCs w:val="36"/>
          <w:rtl w:val="0"/>
          <w:lang w:val="en-US"/>
        </w:rPr>
        <w:t>S</w:t>
      </w:r>
      <w:r>
        <w:rPr>
          <w:sz w:val="28"/>
          <w:szCs w:val="28"/>
          <w:rtl w:val="0"/>
          <w:lang w:val="en-US"/>
        </w:rPr>
        <w:t>OUTHERN</w:t>
      </w:r>
      <w:r>
        <w:rPr>
          <w:rtl w:val="0"/>
          <w:lang w:val="en-US"/>
        </w:rPr>
        <w:t xml:space="preserve"> </w:t>
      </w:r>
      <w:r>
        <w:rPr>
          <w:sz w:val="36"/>
          <w:szCs w:val="36"/>
          <w:rtl w:val="0"/>
          <w:lang w:val="en-US"/>
        </w:rPr>
        <w:t>C</w:t>
      </w:r>
      <w:r>
        <w:rPr>
          <w:sz w:val="28"/>
          <w:szCs w:val="28"/>
          <w:rtl w:val="0"/>
          <w:lang w:val="en-US"/>
        </w:rPr>
        <w:t>ONNECTICUT</w:t>
      </w:r>
      <w:r>
        <w:rPr>
          <w:rtl w:val="0"/>
          <w:lang w:val="en-US"/>
        </w:rPr>
        <w:t xml:space="preserve"> </w:t>
      </w:r>
      <w:r>
        <w:rPr>
          <w:sz w:val="36"/>
          <w:szCs w:val="36"/>
          <w:rtl w:val="0"/>
          <w:lang w:val="en-US"/>
        </w:rPr>
        <w:t>S</w:t>
      </w:r>
      <w:r>
        <w:rPr>
          <w:sz w:val="28"/>
          <w:szCs w:val="28"/>
          <w:rtl w:val="0"/>
          <w:lang w:val="en-US"/>
        </w:rPr>
        <w:t>TATE</w:t>
      </w:r>
      <w:r>
        <w:rPr>
          <w:rtl w:val="0"/>
          <w:lang w:val="en-US"/>
        </w:rPr>
        <w:t xml:space="preserve"> </w:t>
      </w:r>
      <w:r>
        <w:rPr>
          <w:sz w:val="36"/>
          <w:szCs w:val="36"/>
          <w:rtl w:val="0"/>
          <w:lang w:val="en-US"/>
        </w:rPr>
        <w:t>U</w:t>
      </w:r>
      <w:r>
        <w:rPr>
          <w:sz w:val="28"/>
          <w:szCs w:val="28"/>
          <w:rtl w:val="0"/>
          <w:lang w:val="en-US"/>
        </w:rPr>
        <w:t>NIVERSITY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SCSU MEDIA APPLICATION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Spring 2016</w:t>
      </w:r>
    </w:p>
    <w:p>
      <w:pPr>
        <w:pStyle w:val="Normal"/>
        <w:jc w:val="center"/>
        <w:rPr>
          <w:sz w:val="28"/>
          <w:szCs w:val="28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 xml:space="preserve">Applications are due no later than 10 </w:t>
      </w:r>
      <w:r>
        <w:rPr>
          <w:rFonts w:ascii="Times New Roman" w:cs="Arial Unicode MS" w:hAnsi="Arial Unicode MS" w:eastAsia="Arial Unicode MS"/>
          <w:sz w:val="21"/>
          <w:szCs w:val="21"/>
          <w:rtl w:val="0"/>
          <w:lang w:val="en-US"/>
        </w:rPr>
        <w:t>PM</w:t>
      </w:r>
      <w:r>
        <w:rPr>
          <w:rFonts w:ascii="Times New Roman" w:cs="Arial Unicode MS" w:hAnsi="Arial Unicode MS" w:eastAsia="Arial Unicode MS"/>
          <w:rtl w:val="0"/>
          <w:lang w:val="en-US"/>
        </w:rPr>
        <w:t>, Thursday, 3 December 2015.  E-mail to: Jeff Mock at mockj1@southernct.edu; receipt will be acknowledged within 48 hours.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Interviews will take place on Friday 11, December.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Applicants must have a 2.0 or better G.P.A.  Do you have a 2.0 or better?  Yes ___     No  ___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What is your expected graduation date?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Do you currently have any paid postion(s) at SCSU?  If so, where?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Media (select one):  Southern News  ___     WSIN ___      Folio___     SCSU TV ___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Position you wish to apply for: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 xml:space="preserve">Applicant Name: 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 xml:space="preserve">Address: 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 xml:space="preserve">Phone: 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E-mail: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>Year in School:  Freshman___     Sophomore___     Junior___     Senior ___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rtl w:val="0"/>
          <w:lang w:val="en-US"/>
        </w:rPr>
        <w:t xml:space="preserve">Please describe: (1) why you seek the position, (2) any relevant classes and/or experience that applies to the position you seek, and (3) any additional relevant information you wish to add.  (Feel free to append a resume if you wish.) </w:t>
      </w:r>
    </w:p>
    <w:sectPr>
      <w:headerReference w:type="default" r:id="rId4"/>
      <w:footerReference w:type="default" r:id="rId5"/>
      <w:pgSz w:w="12240" w:h="15840" w:orient="portrait"/>
      <w:pgMar w:top="72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